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348B" w14:textId="05B5C12E" w:rsidR="00B636C2" w:rsidRDefault="00C96CFC" w:rsidP="00B636C2">
      <w:r>
        <w:rPr>
          <w:noProof/>
        </w:rPr>
        <w:drawing>
          <wp:anchor distT="0" distB="0" distL="114300" distR="114300" simplePos="0" relativeHeight="251673600" behindDoc="0" locked="0" layoutInCell="1" allowOverlap="1" wp14:anchorId="48F254D2" wp14:editId="7ADE209B">
            <wp:simplePos x="0" y="0"/>
            <wp:positionH relativeFrom="column">
              <wp:posOffset>-361950</wp:posOffset>
            </wp:positionH>
            <wp:positionV relativeFrom="paragraph">
              <wp:posOffset>-133501</wp:posOffset>
            </wp:positionV>
            <wp:extent cx="741375" cy="319072"/>
            <wp:effectExtent l="0" t="0" r="1905" b="5080"/>
            <wp:wrapNone/>
            <wp:docPr id="16244330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33043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375" cy="319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EFFE09" wp14:editId="59F19EB9">
                <wp:simplePos x="0" y="0"/>
                <wp:positionH relativeFrom="column">
                  <wp:posOffset>381000</wp:posOffset>
                </wp:positionH>
                <wp:positionV relativeFrom="page">
                  <wp:posOffset>633095</wp:posOffset>
                </wp:positionV>
                <wp:extent cx="2590800" cy="704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4B8E7" w14:textId="2FE74F02" w:rsidR="00C96CFC" w:rsidRPr="00C7410A" w:rsidRDefault="00E373A7" w:rsidP="00C96C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Palo Alto Unified School District</w:t>
                            </w:r>
                            <w:r w:rsidR="00C96CF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25 Churchill Avenue</w:t>
                            </w:r>
                            <w:r w:rsidR="00C96CFC"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Palo Alto</w:t>
                            </w:r>
                            <w:r w:rsidR="00C96CF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CA</w:t>
                            </w:r>
                            <w:r w:rsidR="00C96CF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94306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FFE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49.85pt;width:204pt;height:5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" stroked="f">
                <v:textbox>
                  <w:txbxContent>
                    <w:p w14:paraId="3924B8E7" w14:textId="2FE74F02" w:rsidR="00C96CFC" w:rsidRPr="00C7410A" w:rsidRDefault="00E373A7" w:rsidP="00C96CF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Palo Alto Unified School District</w:t>
                      </w:r>
                      <w:r w:rsidR="00C96CF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25 Churchill Avenue</w:t>
                      </w:r>
                      <w:r w:rsidR="00C96CFC"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Palo Alto</w:t>
                      </w:r>
                      <w:r w:rsidR="00C96CF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CA</w:t>
                      </w:r>
                      <w:r w:rsidR="00C96CF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94306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E74782F" w14:textId="77777777" w:rsidR="00B636C2" w:rsidRDefault="00B636C2" w:rsidP="00B636C2"/>
    <w:p w14:paraId="65338C0C" w14:textId="1747D0DF" w:rsidR="00B636C2" w:rsidRDefault="00B636C2" w:rsidP="00B636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1" wp14:anchorId="0590948F" wp14:editId="169FF084">
                <wp:simplePos x="0" y="0"/>
                <wp:positionH relativeFrom="column">
                  <wp:posOffset>60960</wp:posOffset>
                </wp:positionH>
                <wp:positionV relativeFrom="page">
                  <wp:posOffset>2156460</wp:posOffset>
                </wp:positionV>
                <wp:extent cx="3328035" cy="914400"/>
                <wp:effectExtent l="0" t="0" r="5715" b="0"/>
                <wp:wrapNone/>
                <wp:docPr id="9898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BF49" w14:textId="3742B1D1" w:rsidR="00B636C2" w:rsidRPr="00AA2285" w:rsidRDefault="00B636C2" w:rsidP="00B636C2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948F" id="_x0000_s1027" type="#_x0000_t202" style="position:absolute;margin-left:4.8pt;margin-top:169.8pt;width:262.05pt;height:1in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" stroked="f">
                <v:textbox>
                  <w:txbxContent>
                    <w:p w14:paraId="7EDEBF49" w14:textId="3742B1D1" w:rsidR="00B636C2" w:rsidRPr="00AA2285" w:rsidRDefault="00B636C2" w:rsidP="00B636C2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C7410A">
                        <w:rPr>
                          <w:rFonts w:ascii="Arial" w:hAnsi="Arial" w:cs="Arial"/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8BE9C52" w14:textId="77777777" w:rsidR="00B636C2" w:rsidRDefault="00B636C2"/>
    <w:p w14:paraId="1B698CED" w14:textId="77777777" w:rsidR="00B636C2" w:rsidRDefault="00B636C2"/>
    <w:p w14:paraId="09E661C2" w14:textId="77777777" w:rsidR="00B636C2" w:rsidRDefault="00B636C2"/>
    <w:p w14:paraId="695162D5" w14:textId="77777777" w:rsidR="00B636C2" w:rsidRDefault="00B636C2"/>
    <w:p w14:paraId="0896A251" w14:textId="77777777" w:rsidR="00B636C2" w:rsidRDefault="00B636C2"/>
    <w:p w14:paraId="72433D55" w14:textId="77777777" w:rsidR="00B636C2" w:rsidRDefault="00B636C2"/>
    <w:p w14:paraId="218B198D" w14:textId="77777777" w:rsidR="00B636C2" w:rsidRDefault="00B636C2"/>
    <w:p w14:paraId="797B387A" w14:textId="77777777" w:rsidR="00B636C2" w:rsidRDefault="00B636C2"/>
    <w:p w14:paraId="3DE8B38C" w14:textId="77777777" w:rsidR="00B636C2" w:rsidRDefault="00B636C2"/>
    <w:p w14:paraId="2E0198A5" w14:textId="77777777" w:rsidR="00C96CFC" w:rsidRDefault="00C96CFC"/>
    <w:p w14:paraId="119E93DB" w14:textId="342470DE" w:rsidR="00A21446" w:rsidRPr="00E373A7" w:rsidRDefault="00A21446" w:rsidP="00A2144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2144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Important Information About </w:t>
      </w:r>
      <w:r w:rsidRPr="00E373A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Your </w:t>
      </w:r>
      <w:r w:rsidR="00E373A7" w:rsidRPr="00E373A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Palo Alto Unified School District</w:t>
      </w:r>
      <w:r w:rsidRPr="00E373A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Retiree Medical Benefits</w:t>
      </w:r>
    </w:p>
    <w:p w14:paraId="0B9AF5C7" w14:textId="77777777" w:rsidR="00A21446" w:rsidRPr="00E373A7" w:rsidRDefault="00A21446" w:rsidP="00A2144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D39621" w14:textId="77777777" w:rsidR="00A21446" w:rsidRPr="00E373A7" w:rsidRDefault="00A21446" w:rsidP="00A2144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373A7">
        <w:rPr>
          <w:rFonts w:ascii="Arial" w:eastAsia="Times New Roman" w:hAnsi="Arial" w:cs="Arial"/>
          <w:kern w:val="0"/>
          <w:sz w:val="24"/>
          <w:szCs w:val="24"/>
          <w14:ligatures w14:val="none"/>
        </w:rPr>
        <w:t>Dear Medicare-eligible Retiree and/or Dependent,</w:t>
      </w:r>
    </w:p>
    <w:p w14:paraId="1A334ABB" w14:textId="77777777" w:rsidR="00A21446" w:rsidRPr="00E373A7" w:rsidRDefault="00A21446" w:rsidP="00A21446">
      <w:pPr>
        <w:spacing w:after="0" w:line="276" w:lineRule="auto"/>
        <w:ind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CC69A23" w14:textId="39EE2B1A" w:rsidR="00A21446" w:rsidRPr="00A21446" w:rsidRDefault="00A21446" w:rsidP="00A2144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373A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We are pleased to inform you that there will be a change to your Medical coverage provided by </w:t>
      </w:r>
      <w:r w:rsidR="00E373A7" w:rsidRPr="00E373A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Palo Alto Unified School District</w:t>
      </w:r>
      <w:r w:rsidRPr="00E373A7">
        <w:rPr>
          <w:rFonts w:ascii="Arial" w:eastAsia="Times New Roman" w:hAnsi="Arial" w:cs="Arial"/>
          <w:kern w:val="0"/>
          <w:sz w:val="24"/>
          <w:szCs w:val="24"/>
          <w14:ligatures w14:val="none"/>
        </w:rPr>
        <w:t>. This change</w:t>
      </w:r>
      <w:r w:rsidRPr="00A2144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is being made to address the continually increasing cost of coverage and to ensure that Medicare-eligible participants have access to comprehensive coverage at the most affordable cost. </w:t>
      </w:r>
    </w:p>
    <w:p w14:paraId="2A13FF04" w14:textId="77777777" w:rsidR="00A21446" w:rsidRPr="00A21446" w:rsidRDefault="00A21446" w:rsidP="00A2144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2B0F2C" w14:textId="77777777" w:rsidR="00A21446" w:rsidRPr="00A21446" w:rsidRDefault="00A21446" w:rsidP="00A2144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21446">
        <w:rPr>
          <w:rFonts w:ascii="Courier" w:eastAsia="Times New Roman" w:hAnsi="Courier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EC257A" wp14:editId="3A66A657">
                <wp:simplePos x="0" y="0"/>
                <wp:positionH relativeFrom="margin">
                  <wp:align>right</wp:align>
                </wp:positionH>
                <wp:positionV relativeFrom="paragraph">
                  <wp:posOffset>626745</wp:posOffset>
                </wp:positionV>
                <wp:extent cx="5905500" cy="1404620"/>
                <wp:effectExtent l="19050" t="19050" r="19050" b="15240"/>
                <wp:wrapSquare wrapText="bothSides"/>
                <wp:docPr id="75789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AC9A0B" w14:textId="16911B09" w:rsidR="00A21446" w:rsidRDefault="00A21446" w:rsidP="00A2144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6C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Your new group supplement to Medicare plan will now be </w:t>
                            </w:r>
                            <w:r w:rsidRPr="00E37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provided by </w:t>
                            </w:r>
                            <w:r w:rsidR="00E373A7" w:rsidRPr="00E373A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United American Retiree Health Plan</w:t>
                            </w:r>
                            <w:r w:rsidRPr="00E37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effective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56550194"/>
                                <w:placeholder>
                                  <w:docPart w:val="4CFA916A78BA4628B5D323CB8D1F3F5D"/>
                                </w:placeholder>
                                <w:date w:fullDate="2026-01-01T00:00:00Z">
                                  <w:dateFormat w:val="MMMM 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E373A7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January 1, </w:t>
                                </w:r>
                                <w:r w:rsidR="00E373A7" w:rsidRPr="00E373A7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2026</w:t>
                                </w:r>
                              </w:sdtContent>
                            </w:sdt>
                            <w:r w:rsidRPr="00E37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A7FB6F3" w14:textId="6AEFB0A0" w:rsidR="003F124B" w:rsidRPr="00663D8A" w:rsidRDefault="003F124B" w:rsidP="00A2144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63D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="0040131F" w:rsidRPr="004013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Express Scripts Medicare® </w:t>
                            </w:r>
                            <w:r w:rsidR="004013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902D54" w:rsidRPr="00663D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lan </w:t>
                            </w:r>
                            <w:r w:rsidR="00663D8A" w:rsidRPr="00663D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 not changing in 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EC257A" id="_x0000_s1028" type="#_x0000_t202" style="position:absolute;margin-left:413.8pt;margin-top:49.35pt;width:465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" fillcolor="window" strokecolor="#002060" strokeweight="2.25pt">
                <v:textbox style="mso-fit-shape-to-text:t">
                  <w:txbxContent>
                    <w:p w14:paraId="6DAC9A0B" w14:textId="16911B09" w:rsidR="00A21446" w:rsidRDefault="00A21446" w:rsidP="00A21446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6C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Your new group supplement to Medicare plan will now be </w:t>
                      </w:r>
                      <w:r w:rsidRPr="00E37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provided by </w:t>
                      </w:r>
                      <w:r w:rsidR="00E373A7" w:rsidRPr="00E373A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United American Retiree Health Plan</w:t>
                      </w:r>
                      <w:r w:rsidRPr="00E37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effective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56550194"/>
                          <w:placeholder>
                            <w:docPart w:val="4CFA916A78BA4628B5D323CB8D1F3F5D"/>
                          </w:placeholder>
                          <w:date w:fullDate="2026-01-01T00:00:00Z">
                            <w:dateFormat w:val="MMMM 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E373A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January 1, </w:t>
                          </w:r>
                          <w:r w:rsidR="00E373A7" w:rsidRPr="00E373A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2026</w:t>
                          </w:r>
                        </w:sdtContent>
                      </w:sdt>
                      <w:r w:rsidRPr="00E373A7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1A7FB6F3" w14:textId="6AEFB0A0" w:rsidR="003F124B" w:rsidRPr="00663D8A" w:rsidRDefault="003F124B" w:rsidP="00A21446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63D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Your </w:t>
                      </w:r>
                      <w:r w:rsidR="0040131F" w:rsidRPr="0040131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Express Scripts Medicare® </w:t>
                      </w:r>
                      <w:r w:rsidR="0040131F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902D54" w:rsidRPr="00663D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lan </w:t>
                      </w:r>
                      <w:r w:rsidR="00663D8A" w:rsidRPr="00663D8A">
                        <w:rPr>
                          <w:rFonts w:ascii="Arial" w:hAnsi="Arial" w:cs="Arial"/>
                          <w:sz w:val="24"/>
                          <w:szCs w:val="24"/>
                        </w:rPr>
                        <w:t>is not changing in 2026.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1446">
        <w:rPr>
          <w:rFonts w:ascii="Arial" w:eastAsia="Times New Roman" w:hAnsi="Arial" w:cs="Arial"/>
          <w:kern w:val="0"/>
          <w:sz w:val="24"/>
          <w:szCs w:val="24"/>
          <w14:ligatures w14:val="none"/>
        </w:rPr>
        <w:t>Your dedicated team of Retiree Advocates at RetireeFirst will continue to be available to assist you with this change and provide ongoing support.</w:t>
      </w:r>
    </w:p>
    <w:p w14:paraId="7AF1F933" w14:textId="77777777" w:rsidR="00A21446" w:rsidRPr="00A21446" w:rsidRDefault="00A21446" w:rsidP="00A2144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F22126" w14:textId="77777777" w:rsidR="00A21446" w:rsidRPr="00A21446" w:rsidRDefault="00A21446" w:rsidP="00A21446">
      <w:p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A2144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A2144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A2144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A2144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A2144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A2144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A2144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</w:p>
    <w:p w14:paraId="5BCE7C8F" w14:textId="77777777" w:rsidR="00E373A7" w:rsidRDefault="00E373A7" w:rsidP="00A21446">
      <w:pPr>
        <w:spacing w:after="0" w:line="276" w:lineRule="auto"/>
        <w:rPr>
          <w:rFonts w:ascii="Times New Roman" w:eastAsia="Times New Roman" w:hAnsi="Times New Roman" w:cs="Times New Roman"/>
          <w:color w:val="002060"/>
          <w:kern w:val="0"/>
          <w:sz w:val="40"/>
          <w:szCs w:val="40"/>
          <w14:ligatures w14:val="none"/>
        </w:rPr>
      </w:pPr>
    </w:p>
    <w:p w14:paraId="76EE7FF3" w14:textId="3EF5190A" w:rsidR="00A21446" w:rsidRPr="00A21446" w:rsidRDefault="00A21446" w:rsidP="00A21446">
      <w:pPr>
        <w:spacing w:after="0" w:line="276" w:lineRule="auto"/>
        <w:rPr>
          <w:rFonts w:ascii="Times New Roman" w:eastAsia="Times New Roman" w:hAnsi="Times New Roman" w:cs="Times New Roman"/>
          <w:color w:val="002060"/>
          <w:kern w:val="0"/>
          <w:sz w:val="40"/>
          <w:szCs w:val="40"/>
          <w14:ligatures w14:val="none"/>
        </w:rPr>
      </w:pPr>
      <w:r w:rsidRPr="00A21446">
        <w:rPr>
          <w:rFonts w:ascii="Times New Roman" w:eastAsia="Times New Roman" w:hAnsi="Times New Roman" w:cs="Times New Roman"/>
          <w:color w:val="002060"/>
          <w:kern w:val="0"/>
          <w:sz w:val="40"/>
          <w:szCs w:val="40"/>
          <w14:ligatures w14:val="none"/>
        </w:rPr>
        <w:lastRenderedPageBreak/>
        <w:t>About Your New Plan</w:t>
      </w:r>
    </w:p>
    <w:p w14:paraId="36AF829E" w14:textId="77777777" w:rsidR="00A21446" w:rsidRPr="00A21446" w:rsidRDefault="00A21446" w:rsidP="00A21446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A21446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Plan Highlights</w:t>
      </w:r>
    </w:p>
    <w:p w14:paraId="0632AC43" w14:textId="77777777" w:rsidR="00A21446" w:rsidRPr="00A21446" w:rsidRDefault="00A21446" w:rsidP="00A21446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720389B8" w14:textId="187CFADE" w:rsidR="002D4A2B" w:rsidRDefault="002D4A2B" w:rsidP="00A21446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You have a $0 </w:t>
      </w:r>
      <w:r w:rsidR="00AA3D16">
        <w:rPr>
          <w:rFonts w:ascii="Arial" w:eastAsia="Calibri" w:hAnsi="Arial" w:cs="Arial"/>
          <w:kern w:val="0"/>
          <w:sz w:val="24"/>
          <w:szCs w:val="24"/>
          <w14:ligatures w14:val="none"/>
        </w:rPr>
        <w:t>Part A and Part B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Deductible with this plan.</w:t>
      </w:r>
    </w:p>
    <w:p w14:paraId="6107370B" w14:textId="1E16F6B7" w:rsidR="00A21446" w:rsidRPr="002D4A2B" w:rsidRDefault="00A21446" w:rsidP="00A21446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D4A2B">
        <w:rPr>
          <w:rFonts w:ascii="Arial" w:eastAsia="Calibri" w:hAnsi="Arial" w:cs="Arial"/>
          <w:kern w:val="0"/>
          <w:sz w:val="24"/>
          <w:szCs w:val="24"/>
          <w14:ligatures w14:val="none"/>
        </w:rPr>
        <w:t>Medicare Covered Medical Services are $0 cost to you.</w:t>
      </w:r>
    </w:p>
    <w:p w14:paraId="59B80D2E" w14:textId="5C5D7343" w:rsidR="00A21446" w:rsidRPr="002D4A2B" w:rsidRDefault="00A21446" w:rsidP="00A21446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D4A2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You pay $0 copay for </w:t>
      </w:r>
      <w:r w:rsidR="002D4A2B" w:rsidRPr="002D4A2B">
        <w:rPr>
          <w:rFonts w:ascii="Arial" w:eastAsia="Calibri" w:hAnsi="Arial" w:cs="Arial"/>
          <w:kern w:val="0"/>
          <w:sz w:val="24"/>
          <w:szCs w:val="24"/>
          <w14:ligatures w14:val="none"/>
        </w:rPr>
        <w:t>Primary Care and Specialist visits.</w:t>
      </w:r>
    </w:p>
    <w:p w14:paraId="00A037F1" w14:textId="26E9B9E3" w:rsidR="002D4A2B" w:rsidRPr="002D4A2B" w:rsidRDefault="002D4A2B" w:rsidP="00A21446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D4A2B">
        <w:rPr>
          <w:rFonts w:ascii="Arial" w:eastAsia="Calibri" w:hAnsi="Arial" w:cs="Arial"/>
          <w:kern w:val="0"/>
          <w:sz w:val="24"/>
          <w:szCs w:val="24"/>
          <w14:ligatures w14:val="none"/>
        </w:rPr>
        <w:t>You pay $0 copay for Emergency Room visits.</w:t>
      </w:r>
    </w:p>
    <w:p w14:paraId="0D6D5F96" w14:textId="6955DFCB" w:rsidR="002D4A2B" w:rsidRPr="002D4A2B" w:rsidRDefault="002D4A2B" w:rsidP="00A21446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D4A2B">
        <w:rPr>
          <w:rFonts w:ascii="Arial" w:eastAsia="Calibri" w:hAnsi="Arial" w:cs="Arial"/>
          <w:kern w:val="0"/>
          <w:sz w:val="24"/>
          <w:szCs w:val="24"/>
          <w14:ligatures w14:val="none"/>
        </w:rPr>
        <w:t>You pay $0 copay for Skilled Nursing Facility Care (Days 1-100).</w:t>
      </w:r>
    </w:p>
    <w:p w14:paraId="61D7CC46" w14:textId="266DA1D9" w:rsidR="002D4A2B" w:rsidRPr="002D4A2B" w:rsidRDefault="002D4A2B" w:rsidP="00A21446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D4A2B">
        <w:rPr>
          <w:rFonts w:ascii="Arial" w:eastAsia="Calibri" w:hAnsi="Arial" w:cs="Arial"/>
          <w:kern w:val="0"/>
          <w:sz w:val="24"/>
          <w:szCs w:val="24"/>
          <w14:ligatures w14:val="none"/>
        </w:rPr>
        <w:t>You have Foreign Travel Coverage - $250 Deductible, 20% coinsurance and amounts over the $50,000 lifetime maximum for medically necessary emergency care services beginning during the first 60 days of each trip outside the USA.</w:t>
      </w:r>
    </w:p>
    <w:p w14:paraId="04DE78AE" w14:textId="77777777" w:rsidR="00A21446" w:rsidRPr="00A21446" w:rsidRDefault="00A21446" w:rsidP="00A21446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21446">
        <w:rPr>
          <w:rFonts w:ascii="Arial" w:eastAsia="Calibri" w:hAnsi="Arial" w:cs="Arial"/>
          <w:kern w:val="0"/>
          <w:sz w:val="24"/>
          <w:szCs w:val="24"/>
          <w14:ligatures w14:val="none"/>
        </w:rPr>
        <w:t>Continued access to RetireeFirst Advocates for assistance with understanding and using your benefits.</w:t>
      </w:r>
    </w:p>
    <w:p w14:paraId="65C84BF4" w14:textId="77777777" w:rsidR="00A21446" w:rsidRPr="00A21446" w:rsidRDefault="00A21446" w:rsidP="00A21446">
      <w:pPr>
        <w:spacing w:after="0" w:line="276" w:lineRule="auto"/>
        <w:contextualSpacing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</w:p>
    <w:p w14:paraId="5016B7F1" w14:textId="77777777" w:rsidR="00A21446" w:rsidRPr="00A21446" w:rsidRDefault="00A21446" w:rsidP="00A21446">
      <w:pPr>
        <w:spacing w:after="0" w:line="276" w:lineRule="auto"/>
        <w:contextualSpacing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A21446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Important Things to Know:</w:t>
      </w:r>
    </w:p>
    <w:p w14:paraId="129B6C66" w14:textId="77777777" w:rsidR="00A21446" w:rsidRPr="00A21446" w:rsidRDefault="00A21446" w:rsidP="00A21446">
      <w:pPr>
        <w:spacing w:after="0" w:line="276" w:lineRule="auto"/>
        <w:contextualSpacing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</w:p>
    <w:p w14:paraId="6F9A4258" w14:textId="17756253" w:rsidR="00A21446" w:rsidRPr="00E373A7" w:rsidRDefault="00A21446" w:rsidP="00A21446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A21446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must be enrolled in Medicare Parts A and B to </w:t>
      </w:r>
      <w:r w:rsidRPr="00E373A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participate in the </w:t>
      </w:r>
      <w:r w:rsidR="00E373A7" w:rsidRPr="00E373A7">
        <w:rPr>
          <w:rFonts w:ascii="Arial" w:hAnsi="Arial" w:cs="Arial"/>
          <w:kern w:val="0"/>
          <w:sz w:val="24"/>
          <w:szCs w:val="24"/>
          <w14:ligatures w14:val="none"/>
        </w:rPr>
        <w:t>United American</w:t>
      </w:r>
      <w:r w:rsidRPr="00E373A7">
        <w:rPr>
          <w:rFonts w:ascii="Arial" w:hAnsi="Arial" w:cs="Arial"/>
          <w:kern w:val="0"/>
          <w:sz w:val="24"/>
          <w:szCs w:val="24"/>
          <w14:ligatures w14:val="none"/>
        </w:rPr>
        <w:t xml:space="preserve"> group supplement to Medicare plan</w:t>
      </w:r>
      <w:r w:rsidRPr="00E373A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0BF01A24" w14:textId="640D57DA" w:rsidR="00A21446" w:rsidRPr="00A21446" w:rsidRDefault="00A21446" w:rsidP="00A21446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E373A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will present both your Medicare card and your new </w:t>
      </w:r>
      <w:r w:rsidR="00E373A7" w:rsidRPr="00E373A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United American</w:t>
      </w:r>
      <w:r w:rsidRPr="00E373A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ID card</w:t>
      </w:r>
      <w:r w:rsidRPr="00A21446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to medical providers.</w:t>
      </w:r>
    </w:p>
    <w:p w14:paraId="15278769" w14:textId="77777777" w:rsidR="00A21446" w:rsidRPr="00A21446" w:rsidRDefault="00A21446" w:rsidP="00A21446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A21446">
        <w:rPr>
          <w:rFonts w:ascii="Arial" w:eastAsia="Calibri" w:hAnsi="Arial" w:cs="Arial"/>
          <w:kern w:val="0"/>
          <w:sz w:val="24"/>
          <w:szCs w:val="24"/>
          <w14:ligatures w14:val="none"/>
        </w:rPr>
        <w:t>You can use any willing Medicare medical provider.</w:t>
      </w:r>
    </w:p>
    <w:p w14:paraId="288280B1" w14:textId="77777777" w:rsidR="00A21446" w:rsidRPr="00A21446" w:rsidRDefault="00A21446" w:rsidP="00A21446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A2144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No referrals are needed for Medicare covered medical services. </w:t>
      </w:r>
    </w:p>
    <w:p w14:paraId="318FCCF6" w14:textId="77777777" w:rsidR="00A21446" w:rsidRPr="00A21446" w:rsidRDefault="00A21446" w:rsidP="00A21446">
      <w:pPr>
        <w:spacing w:after="0" w:line="276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u w:val="single"/>
          <w14:ligatures w14:val="none"/>
        </w:rPr>
      </w:pPr>
    </w:p>
    <w:p w14:paraId="74B6B7DB" w14:textId="77777777" w:rsidR="00A21446" w:rsidRPr="00A21446" w:rsidRDefault="00A21446" w:rsidP="00A21446">
      <w:pPr>
        <w:spacing w:after="0" w:line="276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A21446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u w:val="single"/>
          <w14:ligatures w14:val="none"/>
        </w:rPr>
        <w:t xml:space="preserve">Mailings to Expect in the Coming Months: </w:t>
      </w:r>
    </w:p>
    <w:p w14:paraId="20B83922" w14:textId="77777777" w:rsidR="00A21446" w:rsidRPr="00A21446" w:rsidRDefault="00A21446" w:rsidP="00A21446">
      <w:pPr>
        <w:spacing w:after="0" w:line="276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u w:val="single"/>
          <w14:ligatures w14:val="none"/>
        </w:rPr>
      </w:pPr>
    </w:p>
    <w:p w14:paraId="7A3D546B" w14:textId="706EB905" w:rsidR="00A21446" w:rsidRPr="00F706D7" w:rsidRDefault="00E373A7" w:rsidP="00A21446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</w:pPr>
      <w:r w:rsidRPr="00F706D7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United American</w:t>
      </w:r>
      <w:r w:rsidR="00A21446" w:rsidRPr="00F706D7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 Welcome Kit </w:t>
      </w:r>
      <w:r w:rsidR="00F706D7" w:rsidRPr="00F706D7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(including Plan Information, Certificate of Coverage </w:t>
      </w:r>
      <w:r w:rsidR="00A21446" w:rsidRPr="00F706D7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and ID Card</w:t>
      </w:r>
      <w:r w:rsidR="00F706D7" w:rsidRPr="00F706D7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).</w:t>
      </w:r>
    </w:p>
    <w:p w14:paraId="32AF518B" w14:textId="77777777" w:rsidR="00A21446" w:rsidRPr="00A21446" w:rsidRDefault="00A21446" w:rsidP="00A2144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</w:pPr>
      <w:r w:rsidRPr="00F706D7">
        <w:rPr>
          <w:rFonts w:ascii="Arial" w:eastAsia="Times New Roman" w:hAnsi="Arial" w:cs="Arial"/>
          <w:kern w:val="0"/>
          <w:sz w:val="24"/>
          <w:szCs w:val="24"/>
          <w14:ligatures w14:val="none"/>
        </w:rPr>
        <w:t>Please keep in mind each</w:t>
      </w:r>
      <w:r w:rsidRPr="00A2144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Retiree, spouse, and/or dependent may receive the above items on different days; </w:t>
      </w:r>
      <w:r w:rsidRPr="00A21446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this is normal.</w:t>
      </w:r>
    </w:p>
    <w:p w14:paraId="0AD8205C" w14:textId="77777777" w:rsidR="00A21446" w:rsidRPr="00A21446" w:rsidRDefault="00A21446" w:rsidP="00A2144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080A23E" w14:textId="77777777" w:rsidR="00F706D7" w:rsidRPr="00F706D7" w:rsidRDefault="00F706D7" w:rsidP="00F706D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F706D7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A video presentation explaining your new plan can be found at the link below.</w:t>
      </w:r>
    </w:p>
    <w:p w14:paraId="51DD0135" w14:textId="77777777" w:rsidR="00F706D7" w:rsidRPr="00F706D7" w:rsidRDefault="00F706D7" w:rsidP="00F706D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F706D7">
        <w:rPr>
          <w:rFonts w:ascii="Arial" w:eastAsia="Calibri" w:hAnsi="Arial" w:cs="Arial"/>
          <w:noProof/>
          <w:color w:val="050505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84428B" wp14:editId="3AF9A4BD">
                <wp:simplePos x="0" y="0"/>
                <wp:positionH relativeFrom="margin">
                  <wp:posOffset>194310</wp:posOffset>
                </wp:positionH>
                <wp:positionV relativeFrom="paragraph">
                  <wp:posOffset>335915</wp:posOffset>
                </wp:positionV>
                <wp:extent cx="5419725" cy="354330"/>
                <wp:effectExtent l="19050" t="19050" r="28575" b="26670"/>
                <wp:wrapSquare wrapText="bothSides"/>
                <wp:docPr id="14256517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A26792" w14:textId="77777777" w:rsidR="00F706D7" w:rsidRPr="00D01595" w:rsidRDefault="00F706D7" w:rsidP="00F706D7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D01595">
                              <w:rPr>
                                <w:rFonts w:eastAsia="Calibri"/>
                                <w:bCs/>
                                <w:color w:val="222222"/>
                                <w:sz w:val="28"/>
                                <w:szCs w:val="28"/>
                              </w:rPr>
                              <w:t xml:space="preserve">www.retireefirst.com/pausd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428B" id="_x0000_s1029" type="#_x0000_t202" style="position:absolute;left:0;text-align:left;margin-left:15.3pt;margin-top:26.45pt;width:426.75pt;height:27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" strokecolor="#002060" strokeweight="2.25pt">
                <v:textbox>
                  <w:txbxContent>
                    <w:p w14:paraId="1FA26792" w14:textId="77777777" w:rsidR="00F706D7" w:rsidRPr="00D01595" w:rsidRDefault="00F706D7" w:rsidP="00F706D7">
                      <w:pPr>
                        <w:spacing w:line="276" w:lineRule="auto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D01595">
                        <w:rPr>
                          <w:rFonts w:eastAsia="Calibri"/>
                          <w:bCs/>
                          <w:color w:val="222222"/>
                          <w:sz w:val="28"/>
                          <w:szCs w:val="28"/>
                        </w:rPr>
                        <w:t xml:space="preserve">www.retireefirst.com/pausd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706D7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This video is available now to watch at your convenience.</w:t>
      </w:r>
    </w:p>
    <w:p w14:paraId="55483812" w14:textId="77777777" w:rsidR="00A21446" w:rsidRPr="00A21446" w:rsidRDefault="00A21446" w:rsidP="00A21446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 w:themeColor="text1"/>
          <w:kern w:val="0"/>
          <w:sz w:val="24"/>
          <w:szCs w:val="24"/>
          <w:highlight w:val="yellow"/>
          <w14:ligatures w14:val="none"/>
        </w:rPr>
      </w:pPr>
    </w:p>
    <w:p w14:paraId="4072981B" w14:textId="77777777" w:rsidR="00E373A7" w:rsidRPr="00E373A7" w:rsidRDefault="00E373A7" w:rsidP="00E373A7">
      <w:pPr>
        <w:spacing w:after="0" w:line="240" w:lineRule="auto"/>
        <w:textAlignment w:val="baseline"/>
        <w:rPr>
          <w:rFonts w:ascii="Segoe UI" w:eastAsia="Times New Roman" w:hAnsi="Segoe UI" w:cs="Segoe UI"/>
          <w:color w:val="050505"/>
          <w:kern w:val="0"/>
          <w:sz w:val="18"/>
          <w:szCs w:val="18"/>
          <w14:ligatures w14:val="none"/>
        </w:rPr>
      </w:pPr>
      <w:r w:rsidRPr="00E373A7">
        <w:rPr>
          <w:rFonts w:ascii="Times New Roman" w:eastAsia="Times New Roman" w:hAnsi="Times New Roman" w:cs="Times New Roman"/>
          <w:color w:val="023A57"/>
          <w:kern w:val="0"/>
          <w:sz w:val="40"/>
          <w:szCs w:val="40"/>
          <w14:ligatures w14:val="none"/>
        </w:rPr>
        <w:t>Rate Payment ACH Options  </w:t>
      </w:r>
    </w:p>
    <w:p w14:paraId="074220CC" w14:textId="6E335CFC" w:rsidR="00E373A7" w:rsidRPr="00E373A7" w:rsidRDefault="00E373A7" w:rsidP="00E373A7">
      <w:pPr>
        <w:spacing w:after="0" w:line="240" w:lineRule="auto"/>
        <w:textAlignment w:val="baseline"/>
        <w:rPr>
          <w:rFonts w:ascii="Segoe UI" w:eastAsia="Times New Roman" w:hAnsi="Segoe UI" w:cs="Segoe UI"/>
          <w:color w:val="050505"/>
          <w:kern w:val="0"/>
          <w:sz w:val="18"/>
          <w:szCs w:val="18"/>
          <w14:ligatures w14:val="none"/>
        </w:rPr>
      </w:pPr>
      <w:r w:rsidRPr="00E373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Your</w:t>
      </w:r>
      <w:r w:rsidRPr="00E373A7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United American Retiree Health Plan</w:t>
      </w:r>
      <w:r w:rsidRPr="00E373A7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E373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rate will be handled by RetireeFirst starting January 1, 202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 w:rsidRPr="00E373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Your </w:t>
      </w:r>
      <w:r w:rsidR="0040131F" w:rsidRPr="0040131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Express Scripts Medicare® </w:t>
      </w:r>
      <w:r w:rsidR="0040131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</w:t>
      </w:r>
      <w:r w:rsidRPr="00E373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lan Rate will continue to be handled </w:t>
      </w:r>
      <w:r w:rsidRPr="00E373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by RetireeFirst in 202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 w:rsidRPr="00E373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The rates for both plans will be automatically deducted from your bank account monthly via ACH on the 3</w:t>
      </w:r>
      <w:r w:rsidRPr="00E373A7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14:ligatures w14:val="none"/>
        </w:rPr>
        <w:t>rd</w:t>
      </w:r>
      <w:r w:rsidRPr="00E373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of the effective month of coverage (or the next business day). Your current premium deduction authorization will continue to remain in effect for 202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 w:rsidRPr="00E373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If you wish to make changes, please contact RetireeFirst at (650) 281-0137 (TTY 711) or toll free (833) 265-8649 (TTY 711) Monday-Friday, 8am-5pm PST.</w:t>
      </w:r>
    </w:p>
    <w:p w14:paraId="0EF0F58C" w14:textId="77777777" w:rsidR="00E373A7" w:rsidRPr="00E373A7" w:rsidRDefault="00E373A7" w:rsidP="00E373A7">
      <w:pPr>
        <w:spacing w:after="0" w:line="240" w:lineRule="auto"/>
        <w:textAlignment w:val="baseline"/>
        <w:rPr>
          <w:rFonts w:ascii="Segoe UI" w:eastAsia="Times New Roman" w:hAnsi="Segoe UI" w:cs="Segoe UI"/>
          <w:color w:val="050505"/>
          <w:kern w:val="0"/>
          <w:sz w:val="18"/>
          <w:szCs w:val="18"/>
          <w14:ligatures w14:val="none"/>
        </w:rPr>
      </w:pPr>
      <w:r w:rsidRPr="00E373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 </w:t>
      </w:r>
      <w:r w:rsidRPr="00E373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  </w:t>
      </w:r>
    </w:p>
    <w:tbl>
      <w:tblPr>
        <w:tblW w:w="0" w:type="dxa"/>
        <w:tblInd w:w="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3600"/>
      </w:tblGrid>
      <w:tr w:rsidR="00E373A7" w:rsidRPr="00E373A7" w14:paraId="50F249C1" w14:textId="77777777" w:rsidTr="00E4794D">
        <w:trPr>
          <w:trHeight w:val="300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4D08C19E" w14:textId="77777777" w:rsidR="00E373A7" w:rsidRPr="00E373A7" w:rsidRDefault="00E373A7" w:rsidP="00E373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50505"/>
                <w:kern w:val="0"/>
                <w:sz w:val="24"/>
                <w:szCs w:val="24"/>
                <w14:ligatures w14:val="none"/>
              </w:rPr>
            </w:pPr>
            <w:r w:rsidRPr="00E373A7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Plan Name 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63F8A85B" w14:textId="4ABAC9D7" w:rsidR="00E373A7" w:rsidRPr="00E373A7" w:rsidRDefault="00E373A7" w:rsidP="00E373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50505"/>
                <w:kern w:val="0"/>
                <w:sz w:val="24"/>
                <w:szCs w:val="24"/>
                <w14:ligatures w14:val="none"/>
              </w:rPr>
            </w:pPr>
            <w:r w:rsidRPr="00E373A7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202</w:t>
            </w:r>
            <w:r w:rsidR="00B4378E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6</w:t>
            </w:r>
            <w:r w:rsidRPr="00E373A7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 xml:space="preserve"> Rate  </w:t>
            </w:r>
          </w:p>
          <w:p w14:paraId="555FA2B8" w14:textId="77777777" w:rsidR="00E373A7" w:rsidRPr="00E373A7" w:rsidRDefault="00E373A7" w:rsidP="00E373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50505"/>
                <w:kern w:val="0"/>
                <w:sz w:val="24"/>
                <w:szCs w:val="24"/>
                <w14:ligatures w14:val="none"/>
              </w:rPr>
            </w:pPr>
            <w:r w:rsidRPr="00E373A7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:rsidR="00E373A7" w:rsidRPr="00E373A7" w14:paraId="55B8AA70" w14:textId="77777777" w:rsidTr="00E4794D">
        <w:trPr>
          <w:trHeight w:val="41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453F1" w14:textId="3B1322E1" w:rsidR="00E373A7" w:rsidRPr="00E373A7" w:rsidRDefault="00E373A7" w:rsidP="00E37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50505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kern w:val="0"/>
                <w:sz w:val="24"/>
                <w:szCs w:val="24"/>
                <w14:ligatures w14:val="none"/>
              </w:rPr>
              <w:t>United American Retiree Health Plan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534CC" w14:textId="62E09460" w:rsidR="00E373A7" w:rsidRPr="00E373A7" w:rsidRDefault="00E373A7" w:rsidP="00E37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50505"/>
                <w:kern w:val="0"/>
                <w:sz w:val="24"/>
                <w:szCs w:val="24"/>
                <w14:ligatures w14:val="none"/>
              </w:rPr>
            </w:pPr>
            <w:r w:rsidRPr="00E373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243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283.00</w:t>
            </w:r>
          </w:p>
          <w:p w14:paraId="2F972D7C" w14:textId="77777777" w:rsidR="00E373A7" w:rsidRPr="00E373A7" w:rsidRDefault="00E373A7" w:rsidP="00E37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50505"/>
                <w:kern w:val="0"/>
                <w:sz w:val="24"/>
                <w:szCs w:val="24"/>
                <w14:ligatures w14:val="none"/>
              </w:rPr>
            </w:pPr>
            <w:r w:rsidRPr="00E373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:rsidR="00E373A7" w:rsidRPr="00E373A7" w14:paraId="32E45B59" w14:textId="77777777" w:rsidTr="00E4794D">
        <w:trPr>
          <w:trHeight w:val="480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73F7" w14:textId="07A8AE3A" w:rsidR="00E373A7" w:rsidRPr="00E373A7" w:rsidRDefault="0040131F" w:rsidP="00E37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50505"/>
                <w:kern w:val="0"/>
                <w:sz w:val="24"/>
                <w:szCs w:val="24"/>
                <w14:ligatures w14:val="none"/>
              </w:rPr>
            </w:pPr>
            <w:r w:rsidRPr="0040131F">
              <w:rPr>
                <w:rFonts w:ascii="Times New Roman" w:eastAsia="Times New Roman" w:hAnsi="Times New Roman" w:cs="Times New Roman"/>
                <w:color w:val="050505"/>
                <w:kern w:val="0"/>
                <w:sz w:val="24"/>
                <w:szCs w:val="24"/>
                <w14:ligatures w14:val="none"/>
              </w:rPr>
              <w:t>Express Scripts Medicare®</w:t>
            </w:r>
            <w:r>
              <w:rPr>
                <w:rFonts w:ascii="Times New Roman" w:eastAsia="Times New Roman" w:hAnsi="Times New Roman" w:cs="Times New Roman"/>
                <w:color w:val="050505"/>
                <w:kern w:val="0"/>
                <w:sz w:val="24"/>
                <w:szCs w:val="24"/>
                <w14:ligatures w14:val="none"/>
              </w:rPr>
              <w:t xml:space="preserve"> Plan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8613" w14:textId="1F01DF20" w:rsidR="00E373A7" w:rsidRPr="00E373A7" w:rsidRDefault="00E373A7" w:rsidP="00E37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73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243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256.90</w:t>
            </w:r>
          </w:p>
        </w:tc>
      </w:tr>
      <w:tr w:rsidR="00E373A7" w:rsidRPr="00E373A7" w14:paraId="775B00C9" w14:textId="77777777" w:rsidTr="00E4794D">
        <w:trPr>
          <w:trHeight w:val="300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3401" w14:textId="77777777" w:rsidR="00E373A7" w:rsidRPr="00E373A7" w:rsidRDefault="00E373A7" w:rsidP="00E37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50505"/>
                <w:kern w:val="0"/>
                <w:sz w:val="24"/>
                <w:szCs w:val="24"/>
                <w14:ligatures w14:val="none"/>
              </w:rPr>
            </w:pPr>
            <w:r w:rsidRPr="00E373A7">
              <w:rPr>
                <w:rFonts w:ascii="Times New Roman" w:eastAsia="Times New Roman" w:hAnsi="Times New Roman" w:cs="Times New Roman"/>
                <w:color w:val="050505"/>
                <w:kern w:val="0"/>
                <w:sz w:val="24"/>
                <w:szCs w:val="24"/>
                <w14:ligatures w14:val="none"/>
              </w:rPr>
              <w:t xml:space="preserve">Total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FFED" w14:textId="1484BF8A" w:rsidR="00E373A7" w:rsidRPr="00E373A7" w:rsidRDefault="00E373A7" w:rsidP="00E37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73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243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539.90</w:t>
            </w:r>
          </w:p>
        </w:tc>
      </w:tr>
    </w:tbl>
    <w:p w14:paraId="4F9A97A1" w14:textId="77777777" w:rsidR="00A21446" w:rsidRPr="00A21446" w:rsidRDefault="00A21446" w:rsidP="00A2144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8B7EE5A" w14:textId="0C91D820" w:rsidR="00A21446" w:rsidRPr="00A21446" w:rsidRDefault="00A21446" w:rsidP="00A21446">
      <w:pPr>
        <w:spacing w:after="0" w:line="276" w:lineRule="auto"/>
        <w:rPr>
          <w:rFonts w:ascii="Arial" w:hAnsi="Arial" w:cs="Arial"/>
          <w:i/>
          <w:iCs/>
          <w:kern w:val="0"/>
          <w:sz w:val="24"/>
          <w:szCs w:val="24"/>
          <w14:ligatures w14:val="none"/>
        </w:rPr>
      </w:pPr>
      <w:r w:rsidRPr="00A21446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 xml:space="preserve">We are required by law to give you the choice of opting out of the new plan. Since you are currently enrolled in </w:t>
      </w:r>
      <w:r w:rsidRPr="00E373A7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 xml:space="preserve">the </w:t>
      </w:r>
      <w:r w:rsidR="00E373A7" w:rsidRPr="00E373A7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Palo Alto Unified School District</w:t>
      </w:r>
      <w:r w:rsidRPr="00E373A7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r w:rsidRPr="00E373A7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 xml:space="preserve">Medical Plan it is unlikely that you would not want to participate in the new </w:t>
      </w:r>
      <w:r w:rsidR="00E373A7" w:rsidRPr="00E373A7">
        <w:rPr>
          <w:rFonts w:ascii="Arial" w:hAnsi="Arial" w:cs="Arial"/>
          <w:kern w:val="0"/>
          <w:sz w:val="24"/>
          <w:szCs w:val="24"/>
          <w14:ligatures w14:val="none"/>
        </w:rPr>
        <w:t>United American</w:t>
      </w:r>
      <w:r w:rsidRPr="00E373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F706D7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>Retiree Health Plan</w:t>
      </w:r>
      <w:r w:rsidRPr="00E373A7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 xml:space="preserve">. However, you have the option to opt-out. If you opt out, you will not have </w:t>
      </w:r>
      <w:r w:rsidR="00F706D7" w:rsidRPr="00F706D7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>prescription drug or medical coverage</w:t>
      </w:r>
      <w:r w:rsidRPr="00E373A7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 xml:space="preserve"> through </w:t>
      </w:r>
      <w:r w:rsidR="00E373A7" w:rsidRPr="00E373A7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Palo Alto Unified School District</w:t>
      </w:r>
      <w:r w:rsidR="00F706D7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r w:rsidR="00F706D7" w:rsidRPr="00F706D7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as you cannot keep your PAUSD </w:t>
      </w:r>
      <w:r w:rsidR="00CC0560" w:rsidRPr="00CC0560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Express Scripts Medicare®</w:t>
      </w:r>
      <w:r w:rsidR="00CC0560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Plan</w:t>
      </w:r>
      <w:r w:rsidR="00F706D7" w:rsidRPr="00F706D7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. Additionally, if you choose to leave either the </w:t>
      </w:r>
      <w:r w:rsidR="00F706D7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United American Retiree Health Plan</w:t>
      </w:r>
      <w:r w:rsidR="00F706D7" w:rsidRPr="00F706D7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or the </w:t>
      </w:r>
      <w:r w:rsidR="00CC0560" w:rsidRPr="00CC0560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Express Scripts Medicare® </w:t>
      </w:r>
      <w:r w:rsidR="00CC0560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Plan</w:t>
      </w:r>
      <w:r w:rsidR="00F706D7" w:rsidRPr="00F706D7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at a later date, you will not be allowed to return to either plan. </w:t>
      </w:r>
      <w:r w:rsidRPr="00E373A7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r w:rsidRPr="00E373A7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>Nevertheless</w:t>
      </w:r>
      <w:r w:rsidRPr="00A21446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 xml:space="preserve">, if you would like to opt-out, please call RetireeFirst Advocates at </w:t>
      </w:r>
      <w:r w:rsidR="00F706D7" w:rsidRPr="00F706D7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(650) 281-0137 (TTY 711) or toll free (833) 265-8649 (TTY 711) Monday-Friday, 8am-5pm PST.</w:t>
      </w:r>
    </w:p>
    <w:p w14:paraId="433FDDFE" w14:textId="77777777" w:rsidR="00A21446" w:rsidRPr="00A21446" w:rsidRDefault="00A21446" w:rsidP="00A21446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</w:pPr>
    </w:p>
    <w:p w14:paraId="04343750" w14:textId="01E43A5F" w:rsidR="00A21446" w:rsidRPr="00A21446" w:rsidRDefault="00A21446" w:rsidP="00A21446">
      <w:pPr>
        <w:shd w:val="clear" w:color="auto" w:fill="FFFFFF"/>
        <w:spacing w:after="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21446">
        <w:rPr>
          <w:rFonts w:ascii="Arial" w:eastAsia="Times New Roman" w:hAnsi="Arial" w:cs="Arial"/>
          <w:kern w:val="0"/>
          <w:sz w:val="24"/>
          <w:szCs w:val="24"/>
          <w14:ligatures w14:val="none"/>
        </w:rPr>
        <w:t>Enclosed in this mailing is also a Frequently Asked Questions document to answer questions you might have now. If you have questions about any information in this letter, please do not hesitate to call RetireeFirst Advocates at</w:t>
      </w:r>
      <w:r w:rsidRPr="00A2144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F706D7" w:rsidRPr="00F706D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(650) 281-0137 (TTY 711) or toll free (833) 265-8649 (TTY 711) Monday-Friday, 8am-5pm PST.</w:t>
      </w:r>
    </w:p>
    <w:p w14:paraId="623AA9F7" w14:textId="77777777" w:rsidR="00A21446" w:rsidRPr="00A21446" w:rsidRDefault="00A21446" w:rsidP="00A21446">
      <w:pPr>
        <w:shd w:val="clear" w:color="auto" w:fill="FFFFFF"/>
        <w:spacing w:after="0" w:line="276" w:lineRule="auto"/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</w:pPr>
    </w:p>
    <w:p w14:paraId="7F974184" w14:textId="77777777" w:rsidR="00A21446" w:rsidRPr="00F706D7" w:rsidRDefault="00A21446" w:rsidP="00A21446">
      <w:pPr>
        <w:spacing w:after="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706D7">
        <w:rPr>
          <w:rFonts w:ascii="Arial" w:eastAsia="Calibri" w:hAnsi="Arial" w:cs="Arial"/>
          <w:kern w:val="0"/>
          <w:sz w:val="24"/>
          <w:szCs w:val="24"/>
          <w14:ligatures w14:val="none"/>
        </w:rPr>
        <w:t>Sincerely,</w:t>
      </w:r>
    </w:p>
    <w:p w14:paraId="68B96E85" w14:textId="77777777" w:rsidR="00A21446" w:rsidRPr="00F706D7" w:rsidRDefault="00A21446" w:rsidP="00A21446">
      <w:pPr>
        <w:spacing w:after="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CD1D10A" w14:textId="26A160AC" w:rsidR="00A21446" w:rsidRPr="00A21446" w:rsidRDefault="00E373A7" w:rsidP="00A21446">
      <w:pPr>
        <w:spacing w:after="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706D7">
        <w:rPr>
          <w:rFonts w:ascii="Arial" w:eastAsia="Calibri" w:hAnsi="Arial" w:cs="Arial"/>
          <w:kern w:val="0"/>
          <w:sz w:val="24"/>
          <w:szCs w:val="24"/>
          <w14:ligatures w14:val="none"/>
        </w:rPr>
        <w:t>Palo Alto Unified School District</w:t>
      </w:r>
    </w:p>
    <w:p w14:paraId="084D359E" w14:textId="77777777" w:rsidR="00A21446" w:rsidRPr="00A21446" w:rsidRDefault="00A21446" w:rsidP="00A21446">
      <w:pPr>
        <w:spacing w:after="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50E9EBB" w14:textId="77777777" w:rsidR="00A21446" w:rsidRPr="00A21446" w:rsidRDefault="00A21446" w:rsidP="00A21446">
      <w:pPr>
        <w:spacing w:after="0" w:line="276" w:lineRule="auto"/>
        <w:contextualSpacing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bookmarkStart w:id="0" w:name="_Hlk155789239"/>
      <w:r w:rsidRPr="00A2144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Disclaimer: </w:t>
      </w:r>
      <w:r w:rsidRPr="00A21446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For complete benefit details please refer to the carrier issued materials. This document includes a simplified summary of benefits and does not create any contractual rights.</w:t>
      </w:r>
      <w:bookmarkEnd w:id="0"/>
    </w:p>
    <w:p w14:paraId="597FDD6A" w14:textId="77777777" w:rsidR="00232C57" w:rsidRPr="00DA4674" w:rsidRDefault="00232C57" w:rsidP="00B518F6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</w:p>
    <w:sectPr w:rsidR="00232C57" w:rsidRPr="00DA467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E281" w14:textId="77777777" w:rsidR="00CC1D78" w:rsidRDefault="00CC1D78" w:rsidP="00B636C2">
      <w:pPr>
        <w:spacing w:after="0" w:line="240" w:lineRule="auto"/>
      </w:pPr>
      <w:r>
        <w:separator/>
      </w:r>
    </w:p>
  </w:endnote>
  <w:endnote w:type="continuationSeparator" w:id="0">
    <w:p w14:paraId="1C6F1738" w14:textId="77777777" w:rsidR="00CC1D78" w:rsidRDefault="00CC1D78" w:rsidP="00B6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Calibri" w:hAnsi="Arial" w:cs="Arial"/>
        <w:b/>
        <w:bCs/>
        <w:color w:val="F36C43"/>
        <w:kern w:val="0"/>
        <w:sz w:val="24"/>
        <w:szCs w:val="24"/>
        <w14:ligatures w14:val="none"/>
      </w:rPr>
      <w:id w:val="-1305777015"/>
      <w:docPartObj>
        <w:docPartGallery w:val="Page Numbers (Bottom of Page)"/>
        <w:docPartUnique/>
      </w:docPartObj>
    </w:sdtPr>
    <w:sdtContent>
      <w:p w14:paraId="73EFEAAA" w14:textId="77777777" w:rsidR="00B636C2" w:rsidRPr="00B636C2" w:rsidRDefault="00B636C2" w:rsidP="00B636C2">
        <w:pPr>
          <w:framePr w:wrap="none" w:vAnchor="text" w:hAnchor="page" w:x="10664" w:y="-1"/>
          <w:spacing w:after="0" w:line="312" w:lineRule="auto"/>
          <w:jc w:val="right"/>
          <w:rPr>
            <w:rFonts w:ascii="Arial" w:eastAsia="Calibri" w:hAnsi="Arial" w:cs="Arial"/>
            <w:b/>
            <w:bCs/>
            <w:color w:val="F36C43"/>
            <w:kern w:val="0"/>
            <w:sz w:val="24"/>
            <w:szCs w:val="24"/>
            <w14:ligatures w14:val="none"/>
          </w:rPr>
        </w:pP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begin"/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instrText xml:space="preserve"> PAGE </w:instrText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separate"/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t>1</w:t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end"/>
        </w:r>
      </w:p>
    </w:sdtContent>
  </w:sdt>
  <w:p w14:paraId="55B050FF" w14:textId="166A8B3C" w:rsidR="00B636C2" w:rsidRPr="00B518F6" w:rsidRDefault="00B636C2" w:rsidP="00B518F6">
    <w:pPr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2050" w14:textId="77777777" w:rsidR="00CC1D78" w:rsidRDefault="00CC1D78" w:rsidP="00B636C2">
      <w:pPr>
        <w:spacing w:after="0" w:line="240" w:lineRule="auto"/>
      </w:pPr>
      <w:r>
        <w:separator/>
      </w:r>
    </w:p>
  </w:footnote>
  <w:footnote w:type="continuationSeparator" w:id="0">
    <w:p w14:paraId="7BED6459" w14:textId="77777777" w:rsidR="00CC1D78" w:rsidRDefault="00CC1D78" w:rsidP="00B6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5A7E"/>
    <w:multiLevelType w:val="hybridMultilevel"/>
    <w:tmpl w:val="08E2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F5C3E"/>
    <w:multiLevelType w:val="hybridMultilevel"/>
    <w:tmpl w:val="1938C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41131">
    <w:abstractNumId w:val="0"/>
  </w:num>
  <w:num w:numId="2" w16cid:durableId="2074892944">
    <w:abstractNumId w:val="3"/>
  </w:num>
  <w:num w:numId="3" w16cid:durableId="1905796965">
    <w:abstractNumId w:val="2"/>
  </w:num>
  <w:num w:numId="4" w16cid:durableId="207847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BD"/>
    <w:rsid w:val="000236C5"/>
    <w:rsid w:val="00096413"/>
    <w:rsid w:val="000A5C92"/>
    <w:rsid w:val="000C5D09"/>
    <w:rsid w:val="000E27C0"/>
    <w:rsid w:val="000F72E1"/>
    <w:rsid w:val="00102313"/>
    <w:rsid w:val="0015134D"/>
    <w:rsid w:val="00197350"/>
    <w:rsid w:val="001B14EB"/>
    <w:rsid w:val="001D346C"/>
    <w:rsid w:val="001D491C"/>
    <w:rsid w:val="001E4F4E"/>
    <w:rsid w:val="00220DA7"/>
    <w:rsid w:val="00232C57"/>
    <w:rsid w:val="00233AEC"/>
    <w:rsid w:val="00243682"/>
    <w:rsid w:val="002C21F0"/>
    <w:rsid w:val="002D4A2B"/>
    <w:rsid w:val="002D640A"/>
    <w:rsid w:val="002F34E4"/>
    <w:rsid w:val="003317E5"/>
    <w:rsid w:val="003A0EE3"/>
    <w:rsid w:val="003F124B"/>
    <w:rsid w:val="003F334F"/>
    <w:rsid w:val="0040131F"/>
    <w:rsid w:val="00403FB2"/>
    <w:rsid w:val="004560FB"/>
    <w:rsid w:val="00475DBA"/>
    <w:rsid w:val="00497A28"/>
    <w:rsid w:val="004A5818"/>
    <w:rsid w:val="004B13BD"/>
    <w:rsid w:val="004D11CB"/>
    <w:rsid w:val="004D5526"/>
    <w:rsid w:val="00532D81"/>
    <w:rsid w:val="00540768"/>
    <w:rsid w:val="00541B82"/>
    <w:rsid w:val="005B6674"/>
    <w:rsid w:val="00635143"/>
    <w:rsid w:val="00641F6E"/>
    <w:rsid w:val="00663D8A"/>
    <w:rsid w:val="00702EA7"/>
    <w:rsid w:val="007713FB"/>
    <w:rsid w:val="0080688C"/>
    <w:rsid w:val="00813A10"/>
    <w:rsid w:val="008250BF"/>
    <w:rsid w:val="00881A5E"/>
    <w:rsid w:val="00902D54"/>
    <w:rsid w:val="00947501"/>
    <w:rsid w:val="00976650"/>
    <w:rsid w:val="009A4274"/>
    <w:rsid w:val="00A21446"/>
    <w:rsid w:val="00A2296B"/>
    <w:rsid w:val="00AA2285"/>
    <w:rsid w:val="00AA3D16"/>
    <w:rsid w:val="00B4378E"/>
    <w:rsid w:val="00B518F6"/>
    <w:rsid w:val="00B636C2"/>
    <w:rsid w:val="00B80073"/>
    <w:rsid w:val="00B967EC"/>
    <w:rsid w:val="00BF36FF"/>
    <w:rsid w:val="00C11C03"/>
    <w:rsid w:val="00C20118"/>
    <w:rsid w:val="00C50B58"/>
    <w:rsid w:val="00C7410A"/>
    <w:rsid w:val="00C95E5C"/>
    <w:rsid w:val="00C96CFC"/>
    <w:rsid w:val="00CC0560"/>
    <w:rsid w:val="00CC1D78"/>
    <w:rsid w:val="00CD5140"/>
    <w:rsid w:val="00D10354"/>
    <w:rsid w:val="00D15867"/>
    <w:rsid w:val="00D20AE1"/>
    <w:rsid w:val="00D97039"/>
    <w:rsid w:val="00DA1491"/>
    <w:rsid w:val="00DA4674"/>
    <w:rsid w:val="00DC3785"/>
    <w:rsid w:val="00DE43CF"/>
    <w:rsid w:val="00E01426"/>
    <w:rsid w:val="00E3475B"/>
    <w:rsid w:val="00E373A7"/>
    <w:rsid w:val="00E6485B"/>
    <w:rsid w:val="00E97CB5"/>
    <w:rsid w:val="00EA44E5"/>
    <w:rsid w:val="00F14769"/>
    <w:rsid w:val="00F706D7"/>
    <w:rsid w:val="00FB22E4"/>
    <w:rsid w:val="00FB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30DB1"/>
  <w15:chartTrackingRefBased/>
  <w15:docId w15:val="{B0D25761-7A77-4330-8445-433FD81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636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6C2"/>
  </w:style>
  <w:style w:type="paragraph" w:styleId="Footer">
    <w:name w:val="footer"/>
    <w:basedOn w:val="Normal"/>
    <w:link w:val="FooterChar"/>
    <w:uiPriority w:val="99"/>
    <w:unhideWhenUsed/>
    <w:rsid w:val="00B6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C2"/>
  </w:style>
  <w:style w:type="table" w:styleId="TableGrid">
    <w:name w:val="Table Grid"/>
    <w:basedOn w:val="TableNormal"/>
    <w:uiPriority w:val="39"/>
    <w:rsid w:val="00B518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2C5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1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4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3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FA916A78BA4628B5D323CB8D1F3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7F38-3F78-48C5-8BD4-37C7E77DBE61}"/>
      </w:docPartPr>
      <w:docPartBody>
        <w:p w:rsidR="00961F3F" w:rsidRDefault="00C97E20" w:rsidP="00C97E20">
          <w:pPr>
            <w:pStyle w:val="4CFA916A78BA4628B5D323CB8D1F3F5D"/>
          </w:pPr>
          <w:r w:rsidRPr="009066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3B"/>
    <w:rsid w:val="00070CA4"/>
    <w:rsid w:val="003A65EF"/>
    <w:rsid w:val="003E53DC"/>
    <w:rsid w:val="003F334F"/>
    <w:rsid w:val="00403FB2"/>
    <w:rsid w:val="00440000"/>
    <w:rsid w:val="00464294"/>
    <w:rsid w:val="00475DBA"/>
    <w:rsid w:val="00641F6E"/>
    <w:rsid w:val="007F4B60"/>
    <w:rsid w:val="00881A5E"/>
    <w:rsid w:val="00961F3F"/>
    <w:rsid w:val="00B967EC"/>
    <w:rsid w:val="00C11C03"/>
    <w:rsid w:val="00C97E20"/>
    <w:rsid w:val="00D50E3B"/>
    <w:rsid w:val="00DA1491"/>
    <w:rsid w:val="00E64923"/>
    <w:rsid w:val="00F1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E20"/>
  </w:style>
  <w:style w:type="paragraph" w:customStyle="1" w:styleId="4CFA916A78BA4628B5D323CB8D1F3F5D">
    <w:name w:val="4CFA916A78BA4628B5D323CB8D1F3F5D"/>
    <w:rsid w:val="00C97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FBB3A57DDBE46AF42A14911B39C69" ma:contentTypeVersion="9" ma:contentTypeDescription="Create a new document." ma:contentTypeScope="" ma:versionID="dd19e073f6a7e73b34611f8905b4029c">
  <xsd:schema xmlns:xsd="http://www.w3.org/2001/XMLSchema" xmlns:xs="http://www.w3.org/2001/XMLSchema" xmlns:p="http://schemas.microsoft.com/office/2006/metadata/properties" xmlns:ns3="6cadb9e5-eb7b-4035-8342-c1d91b51c596" targetNamespace="http://schemas.microsoft.com/office/2006/metadata/properties" ma:root="true" ma:fieldsID="8a6460fea983918360568da9f02941d2" ns3:_="">
    <xsd:import namespace="6cadb9e5-eb7b-4035-8342-c1d91b51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db9e5-eb7b-4035-8342-c1d91b51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A95EE-5FE6-4C1D-A08A-A6F2BBF38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AC8AA-420F-404A-8E5E-52839F34A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B30E4A-9DA3-4644-A59B-5841BAD02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db9e5-eb7b-4035-8342-c1d91b51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Hullings</dc:creator>
  <cp:keywords/>
  <dc:description/>
  <cp:lastModifiedBy>Karli Horn</cp:lastModifiedBy>
  <cp:revision>3</cp:revision>
  <cp:lastPrinted>2025-05-07T14:35:00Z</cp:lastPrinted>
  <dcterms:created xsi:type="dcterms:W3CDTF">2025-11-24T21:59:00Z</dcterms:created>
  <dcterms:modified xsi:type="dcterms:W3CDTF">2025-11-25T16:29:00Z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0x010100120FBB3A57DDBE46AF42A14911B39C69</vt:lpwstr>
  </property>
</Properties>
</file>